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58650" w14:textId="6955AC49" w:rsidR="001C303B" w:rsidRDefault="54661E44" w:rsidP="428F3FD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28F3FDF">
        <w:rPr>
          <w:rFonts w:ascii="Times New Roman" w:eastAsia="Times New Roman" w:hAnsi="Times New Roman" w:cs="Times New Roman"/>
          <w:b/>
          <w:bCs/>
          <w:sz w:val="24"/>
          <w:szCs w:val="24"/>
        </w:rPr>
        <w:t>Formato de Evaluación de</w:t>
      </w:r>
      <w:r w:rsidR="001605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las</w:t>
      </w:r>
      <w:r w:rsidRPr="428F3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Herramientas de Econo</w:t>
      </w:r>
      <w:r w:rsidR="31DC9416" w:rsidRPr="428F3FDF">
        <w:rPr>
          <w:rFonts w:ascii="Times New Roman" w:eastAsia="Times New Roman" w:hAnsi="Times New Roman" w:cs="Times New Roman"/>
          <w:b/>
          <w:bCs/>
          <w:sz w:val="24"/>
          <w:szCs w:val="24"/>
        </w:rPr>
        <w:t>metría</w:t>
      </w:r>
    </w:p>
    <w:p w14:paraId="4694A450" w14:textId="535DE711" w:rsidR="001C303B" w:rsidRDefault="54661E44" w:rsidP="428F3FD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28F3FDF">
        <w:rPr>
          <w:rFonts w:ascii="Times New Roman" w:eastAsia="Times New Roman" w:hAnsi="Times New Roman" w:cs="Times New Roman"/>
          <w:sz w:val="24"/>
          <w:szCs w:val="24"/>
        </w:rPr>
        <w:t>Nombre de la Herramienta</w:t>
      </w:r>
      <w:r w:rsidR="4AE997C6" w:rsidRPr="428F3FD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E56715" w14:textId="09BDC87F" w:rsidR="001C303B" w:rsidRDefault="428E5F26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28F3FDF">
        <w:rPr>
          <w:rFonts w:ascii="Times New Roman" w:eastAsia="Times New Roman" w:hAnsi="Times New Roman" w:cs="Times New Roman"/>
          <w:sz w:val="24"/>
          <w:szCs w:val="24"/>
        </w:rPr>
        <w:t xml:space="preserve">Calificación (escala del 1 al 5): </w:t>
      </w:r>
    </w:p>
    <w:p w14:paraId="4A2881B7" w14:textId="2B5E9338" w:rsidR="001C303B" w:rsidRDefault="428E5F26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>1 = Deficiente</w:t>
      </w:r>
    </w:p>
    <w:p w14:paraId="357AD8B4" w14:textId="758AB8E7" w:rsidR="001C303B" w:rsidRDefault="428E5F26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 xml:space="preserve">2 = Regular </w:t>
      </w:r>
    </w:p>
    <w:p w14:paraId="4317E932" w14:textId="71C66FC4" w:rsidR="001C303B" w:rsidRDefault="428E5F26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 xml:space="preserve">3 = Aceptable </w:t>
      </w:r>
    </w:p>
    <w:p w14:paraId="193FCF01" w14:textId="77822870" w:rsidR="001C303B" w:rsidRDefault="428E5F26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 xml:space="preserve">4 = Bueno </w:t>
      </w:r>
    </w:p>
    <w:p w14:paraId="54A3852E" w14:textId="57736A35" w:rsidR="001C303B" w:rsidRDefault="428E5F26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>5 = Excelente</w:t>
      </w:r>
    </w:p>
    <w:p w14:paraId="3955BE29" w14:textId="36F58BC6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75D48594">
        <w:rPr>
          <w:rFonts w:ascii="Times New Roman" w:eastAsia="Times New Roman" w:hAnsi="Times New Roman" w:cs="Times New Roman"/>
          <w:sz w:val="24"/>
          <w:szCs w:val="24"/>
        </w:rPr>
        <w:t>Aspectos a Evaluar</w:t>
      </w:r>
      <w:proofErr w:type="gramEnd"/>
      <w:r w:rsidRPr="75D4859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7B48D4" w14:textId="7A6FE549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b/>
          <w:bCs/>
          <w:sz w:val="24"/>
          <w:szCs w:val="24"/>
        </w:rPr>
        <w:t>Facilidad de uso y navegación:</w:t>
      </w:r>
    </w:p>
    <w:p w14:paraId="00CEEB0B" w14:textId="46399314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>¿La interfaz es intuitiva y fácil de entender?</w:t>
      </w:r>
    </w:p>
    <w:p w14:paraId="765C598C" w14:textId="4438497A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>¿Los usuarios pueden navegar sin dificultad entre diferentes secciones y funcionalidades?</w:t>
      </w:r>
    </w:p>
    <w:p w14:paraId="44C724F8" w14:textId="08DA7D52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b/>
          <w:bCs/>
          <w:sz w:val="24"/>
          <w:szCs w:val="24"/>
        </w:rPr>
        <w:t>Actualización y tiempo de respuesta:</w:t>
      </w:r>
    </w:p>
    <w:p w14:paraId="4A7272CD" w14:textId="1753454C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>¿La herramienta se actualiza periódicamente con nuevos datos?</w:t>
      </w:r>
    </w:p>
    <w:p w14:paraId="71CDA1DC" w14:textId="7C079656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>¿Los tiempos de respuesta para cargar y visualizar los datos son adecuados?</w:t>
      </w:r>
    </w:p>
    <w:p w14:paraId="30F2D7A6" w14:textId="2C373C4A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b/>
          <w:bCs/>
          <w:sz w:val="24"/>
          <w:szCs w:val="24"/>
        </w:rPr>
        <w:t>Acceso y seguridad de los datos:</w:t>
      </w:r>
    </w:p>
    <w:p w14:paraId="4085F975" w14:textId="3F42B304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28F3FDF">
        <w:rPr>
          <w:rFonts w:ascii="Times New Roman" w:eastAsia="Times New Roman" w:hAnsi="Times New Roman" w:cs="Times New Roman"/>
          <w:sz w:val="24"/>
          <w:szCs w:val="24"/>
        </w:rPr>
        <w:t>¿La herramienta ofrece opciones de autenticación y acceso restringido?</w:t>
      </w:r>
    </w:p>
    <w:p w14:paraId="23726FF1" w14:textId="236389B1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b/>
          <w:bCs/>
          <w:sz w:val="24"/>
          <w:szCs w:val="24"/>
        </w:rPr>
        <w:t>Interactividad:</w:t>
      </w:r>
    </w:p>
    <w:p w14:paraId="69BC8A8F" w14:textId="4127C6C2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>¿La herramienta permite la interacción del usuario con las visualizaciones?</w:t>
      </w:r>
    </w:p>
    <w:p w14:paraId="190A4822" w14:textId="7CB21BF1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>¿Es posible hacer clic en elementos específicos para obtener más detalles?</w:t>
      </w:r>
    </w:p>
    <w:p w14:paraId="1B055E17" w14:textId="5C9F40A0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b/>
          <w:bCs/>
          <w:sz w:val="24"/>
          <w:szCs w:val="24"/>
        </w:rPr>
        <w:t>Soporte y documentación:</w:t>
      </w:r>
    </w:p>
    <w:p w14:paraId="2D29D6DF" w14:textId="638C7B0D" w:rsidR="001C303B" w:rsidRDefault="33A28929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>¿Existe una guía o tutorial para ayudar a los usuarios nuevos a utilizar la herramienta?</w:t>
      </w:r>
    </w:p>
    <w:p w14:paraId="40F0A00F" w14:textId="3C729772" w:rsidR="001C303B" w:rsidRDefault="54661E44" w:rsidP="75D4859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5D48594">
        <w:rPr>
          <w:rFonts w:ascii="Times New Roman" w:eastAsia="Times New Roman" w:hAnsi="Times New Roman" w:cs="Times New Roman"/>
          <w:sz w:val="24"/>
          <w:szCs w:val="24"/>
        </w:rPr>
        <w:t>¿La herramienta cuenta con una documentación clara y detallada para su uso?</w:t>
      </w:r>
    </w:p>
    <w:p w14:paraId="5C1A07E2" w14:textId="343619D3" w:rsidR="001C303B" w:rsidRDefault="001C303B" w:rsidP="428F3FD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C303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F7A360"/>
    <w:multiLevelType w:val="hybridMultilevel"/>
    <w:tmpl w:val="DA3490C2"/>
    <w:lvl w:ilvl="0" w:tplc="C5B0A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1099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504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921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08E6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0092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9E7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908C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722A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067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CBE755B"/>
    <w:rsid w:val="000AA766"/>
    <w:rsid w:val="0016059C"/>
    <w:rsid w:val="001C303B"/>
    <w:rsid w:val="058B11BF"/>
    <w:rsid w:val="0CBE755B"/>
    <w:rsid w:val="1134D268"/>
    <w:rsid w:val="19A0650A"/>
    <w:rsid w:val="1EDD4335"/>
    <w:rsid w:val="264EF633"/>
    <w:rsid w:val="2CF6171C"/>
    <w:rsid w:val="31DC9416"/>
    <w:rsid w:val="331450DE"/>
    <w:rsid w:val="33A28929"/>
    <w:rsid w:val="428E5F26"/>
    <w:rsid w:val="428F3FDF"/>
    <w:rsid w:val="48D88061"/>
    <w:rsid w:val="4A812967"/>
    <w:rsid w:val="4AE997C6"/>
    <w:rsid w:val="54661E44"/>
    <w:rsid w:val="57B24FBF"/>
    <w:rsid w:val="629D73F7"/>
    <w:rsid w:val="6477AA6A"/>
    <w:rsid w:val="6518CA0D"/>
    <w:rsid w:val="75D48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E755B"/>
  <w15:chartTrackingRefBased/>
  <w15:docId w15:val="{3A9B2690-825D-435D-A352-623281CE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Correa Viasus</dc:creator>
  <cp:keywords/>
  <dc:description/>
  <cp:lastModifiedBy>JUAN CORREA</cp:lastModifiedBy>
  <cp:revision>2</cp:revision>
  <dcterms:created xsi:type="dcterms:W3CDTF">2023-07-21T14:37:00Z</dcterms:created>
  <dcterms:modified xsi:type="dcterms:W3CDTF">2024-01-03T13:21:00Z</dcterms:modified>
</cp:coreProperties>
</file>